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celkového rozložení letáku"/>
      </w:tblPr>
      <w:tblGrid>
        <w:gridCol w:w="7200"/>
        <w:gridCol w:w="144"/>
        <w:gridCol w:w="3456"/>
      </w:tblGrid>
      <w:tr w:rsidR="00BE04B0" w:rsidTr="00B50162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ozložení textové části obsahu letáku"/>
            </w:tblPr>
            <w:tblGrid>
              <w:gridCol w:w="7200"/>
            </w:tblGrid>
            <w:tr w:rsidR="00BE04B0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8E1D6C" w:rsidRDefault="009F358D">
                  <w:r>
                    <w:rPr>
                      <w:noProof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7620</wp:posOffset>
                        </wp:positionH>
                        <wp:positionV relativeFrom="paragraph">
                          <wp:posOffset>3216910</wp:posOffset>
                        </wp:positionV>
                        <wp:extent cx="1451956" cy="1087871"/>
                        <wp:effectExtent l="0" t="0" r="0" b="0"/>
                        <wp:wrapNone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20170814_102754 (1)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1956" cy="10878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E1D6C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4572000" cy="308610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g_09_industry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086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04B0" w:rsidRPr="008E1D6C" w:rsidRDefault="009F358D" w:rsidP="008E1D6C">
                  <w:pPr>
                    <w:tabs>
                      <w:tab w:val="left" w:pos="5100"/>
                    </w:tabs>
                  </w:pPr>
                  <w:bookmarkStart w:id="0" w:name="_GoBack"/>
                  <w:bookmarkEnd w:id="0"/>
                  <w:r>
                    <w:rPr>
                      <w:noProof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1567815</wp:posOffset>
                        </wp:positionH>
                        <wp:positionV relativeFrom="paragraph">
                          <wp:posOffset>12700</wp:posOffset>
                        </wp:positionV>
                        <wp:extent cx="1427480" cy="1070610"/>
                        <wp:effectExtent l="0" t="0" r="1270" b="0"/>
                        <wp:wrapNone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G_20170814_10281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7480" cy="10706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3082925</wp:posOffset>
                        </wp:positionH>
                        <wp:positionV relativeFrom="paragraph">
                          <wp:posOffset>3810</wp:posOffset>
                        </wp:positionV>
                        <wp:extent cx="1429385" cy="1071880"/>
                        <wp:effectExtent l="0" t="0" r="0" b="0"/>
                        <wp:wrapNone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_20170814_102835 (1)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9385" cy="1071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E1D6C">
                    <w:tab/>
                  </w:r>
                </w:p>
              </w:tc>
            </w:tr>
            <w:tr w:rsidR="00BE04B0" w:rsidTr="00B50162">
              <w:trPr>
                <w:trHeight w:hRule="exact" w:val="6829"/>
              </w:trPr>
              <w:tc>
                <w:tcPr>
                  <w:tcW w:w="7200" w:type="dxa"/>
                </w:tcPr>
                <w:p w:rsidR="00071F08" w:rsidRPr="00071F08" w:rsidRDefault="00071F08" w:rsidP="00071F08">
                  <w:pPr>
                    <w:pStyle w:val="Subtitle"/>
                    <w:spacing w:before="0"/>
                    <w:jc w:val="center"/>
                    <w:rPr>
                      <w:rFonts w:ascii="Calibri" w:hAnsi="Calibri"/>
                      <w:b/>
                      <w:caps w:val="0"/>
                      <w:color w:val="00B0F0"/>
                      <w:sz w:val="72"/>
                      <w:szCs w:val="72"/>
                      <w14:shadow w14:blurRad="50800" w14:dist="38100" w14:dir="5400000" w14:sx="100000" w14:sy="100000" w14:kx="0" w14:ky="0" w14:algn="t">
                        <w14:srgbClr w14:val="000000">
                          <w14:alpha w14:val="60000"/>
                        </w14:srgbClr>
                      </w14:shadow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71F08">
                    <w:rPr>
                      <w:rFonts w:ascii="Calibri" w:hAnsi="Calibri"/>
                      <w:b/>
                      <w:caps w:val="0"/>
                      <w:color w:val="00B0F0"/>
                      <w:sz w:val="72"/>
                      <w:szCs w:val="72"/>
                      <w14:shadow w14:blurRad="50800" w14:dist="38100" w14:dir="5400000" w14:sx="100000" w14:sy="100000" w14:kx="0" w14:ky="0" w14:algn="t">
                        <w14:srgbClr w14:val="000000">
                          <w14:alpha w14:val="60000"/>
                        </w14:srgbClr>
                      </w14:shadow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Harmonogram plánovaných</w:t>
                  </w:r>
                </w:p>
                <w:p w:rsidR="00071F08" w:rsidRPr="00071F08" w:rsidRDefault="00071F08" w:rsidP="00071F08">
                  <w:pPr>
                    <w:pStyle w:val="Subtitle"/>
                    <w:spacing w:before="0"/>
                    <w:jc w:val="center"/>
                    <w:rPr>
                      <w:rFonts w:ascii="Calibri" w:hAnsi="Calibri"/>
                      <w:b/>
                      <w:caps w:val="0"/>
                      <w:color w:val="00B0F0"/>
                      <w:sz w:val="72"/>
                      <w:szCs w:val="72"/>
                      <w14:shadow w14:blurRad="50800" w14:dist="38100" w14:dir="5400000" w14:sx="100000" w14:sy="100000" w14:kx="0" w14:ky="0" w14:algn="t">
                        <w14:srgbClr w14:val="000000">
                          <w14:alpha w14:val="60000"/>
                        </w14:srgbClr>
                      </w14:shadow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71F08">
                    <w:rPr>
                      <w:rFonts w:ascii="Calibri" w:hAnsi="Calibri"/>
                      <w:b/>
                      <w:caps w:val="0"/>
                      <w:color w:val="00B0F0"/>
                      <w:sz w:val="72"/>
                      <w:szCs w:val="72"/>
                      <w14:shadow w14:blurRad="50800" w14:dist="38100" w14:dir="5400000" w14:sx="100000" w14:sy="100000" w14:kx="0" w14:ky="0" w14:algn="t">
                        <w14:srgbClr w14:val="000000">
                          <w14:alpha w14:val="60000"/>
                        </w14:srgbClr>
                      </w14:shadow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akcí pro rok </w:t>
                  </w:r>
                </w:p>
                <w:p w:rsidR="00F85F23" w:rsidRDefault="00071F08" w:rsidP="00071F08">
                  <w:pPr>
                    <w:pStyle w:val="Subtitle"/>
                    <w:spacing w:before="0"/>
                    <w:jc w:val="center"/>
                    <w:rPr>
                      <w:rFonts w:ascii="Calibri" w:hAnsi="Calibri"/>
                      <w:b/>
                      <w:caps w:val="0"/>
                      <w:color w:val="0070C0"/>
                      <w:sz w:val="96"/>
                      <w:szCs w:val="96"/>
                      <w14:shadow w14:blurRad="50800" w14:dist="38100" w14:dir="5400000" w14:sx="100000" w14:sy="100000" w14:kx="0" w14:ky="0" w14:algn="t">
                        <w14:srgbClr w14:val="000000">
                          <w14:alpha w14:val="60000"/>
                        </w14:srgbClr>
                      </w14:shadow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71F08">
                    <w:rPr>
                      <w:rFonts w:ascii="Calibri" w:hAnsi="Calibri"/>
                      <w:b/>
                      <w:caps w:val="0"/>
                      <w:color w:val="0070C0"/>
                      <w:sz w:val="96"/>
                      <w:szCs w:val="96"/>
                      <w14:shadow w14:blurRad="50800" w14:dist="38100" w14:dir="5400000" w14:sx="100000" w14:sy="100000" w14:kx="0" w14:ky="0" w14:algn="t">
                        <w14:srgbClr w14:val="000000">
                          <w14:alpha w14:val="60000"/>
                        </w14:srgbClr>
                      </w14:shadow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2020</w:t>
                  </w:r>
                  <w:r w:rsidR="00F85F23">
                    <w:rPr>
                      <w:rFonts w:ascii="Calibri" w:hAnsi="Calibri"/>
                      <w:b/>
                      <w:caps w:val="0"/>
                      <w:color w:val="0070C0"/>
                      <w:sz w:val="96"/>
                      <w:szCs w:val="96"/>
                      <w14:shadow w14:blurRad="50800" w14:dist="38100" w14:dir="5400000" w14:sx="100000" w14:sy="100000" w14:kx="0" w14:ky="0" w14:algn="t">
                        <w14:srgbClr w14:val="000000">
                          <w14:alpha w14:val="60000"/>
                        </w14:srgbClr>
                      </w14:shadow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  <w:p w:rsidR="00F85F23" w:rsidRDefault="00F85F23" w:rsidP="00071F08">
                  <w:pPr>
                    <w:pStyle w:val="Subtitle"/>
                    <w:spacing w:before="0"/>
                    <w:jc w:val="center"/>
                    <w:rPr>
                      <w:rFonts w:ascii="Calibri" w:hAnsi="Calibri"/>
                      <w:b/>
                      <w:caps w:val="0"/>
                      <w:color w:val="0070C0"/>
                      <w:sz w:val="96"/>
                      <w:szCs w:val="96"/>
                      <w14:shadow w14:blurRad="50800" w14:dist="38100" w14:dir="5400000" w14:sx="100000" w14:sy="100000" w14:kx="0" w14:ky="0" w14:algn="t">
                        <w14:srgbClr w14:val="000000">
                          <w14:alpha w14:val="60000"/>
                        </w14:srgbClr>
                      </w14:shadow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85F23">
                    <w:rPr>
                      <w:rFonts w:ascii="Calibri" w:hAnsi="Calibri"/>
                      <w:b/>
                      <w:caps w:val="0"/>
                      <w:color w:val="0070C0"/>
                      <w:sz w:val="52"/>
                      <w:szCs w:val="52"/>
                      <w14:shadow w14:blurRad="50800" w14:dist="38100" w14:dir="5400000" w14:sx="100000" w14:sy="100000" w14:kx="0" w14:ky="0" w14:algn="t">
                        <w14:srgbClr w14:val="000000">
                          <w14:alpha w14:val="60000"/>
                        </w14:srgbClr>
                      </w14:shadow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ČÁST 01-05</w:t>
                  </w:r>
                </w:p>
                <w:p w:rsidR="00BE04B0" w:rsidRPr="00071F08" w:rsidRDefault="00071F08" w:rsidP="006E145E">
                  <w:pPr>
                    <w:pStyle w:val="Subtitle"/>
                    <w:jc w:val="center"/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</w:pPr>
                  <w:r w:rsidRPr="00071F08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>podpora polytechnického,</w:t>
                  </w:r>
                  <w:r w:rsidR="004656EF" w:rsidRPr="00071F08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 xml:space="preserve"> všeobecného</w:t>
                  </w:r>
                  <w:r w:rsidRPr="00071F08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 xml:space="preserve"> a celoživotního</w:t>
                  </w:r>
                  <w:r w:rsidR="004656EF" w:rsidRPr="00071F08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 xml:space="preserve"> vzdělávání</w:t>
                  </w:r>
                </w:p>
                <w:p w:rsidR="009F358D" w:rsidRDefault="009F358D" w:rsidP="00071F08">
                  <w:pPr>
                    <w:tabs>
                      <w:tab w:val="left" w:pos="2595"/>
                    </w:tabs>
                    <w:spacing w:line="240" w:lineRule="auto"/>
                  </w:pPr>
                </w:p>
                <w:p w:rsidR="004656EF" w:rsidRPr="009F358D" w:rsidRDefault="009F358D" w:rsidP="00071F08">
                  <w:pPr>
                    <w:tabs>
                      <w:tab w:val="left" w:pos="2595"/>
                    </w:tabs>
                    <w:spacing w:line="240" w:lineRule="auto"/>
                    <w:rPr>
                      <w:rFonts w:ascii="Calibri" w:hAnsi="Calibri"/>
                    </w:rPr>
                  </w:pPr>
                  <w:r w:rsidRPr="009F358D">
                    <w:rPr>
                      <w:rFonts w:ascii="Calibri" w:hAnsi="Calibri"/>
                    </w:rPr>
                    <w:t xml:space="preserve">Přesný datum akce bude uveřejněn na webových stránkách </w:t>
                  </w:r>
                </w:p>
                <w:p w:rsidR="00071F08" w:rsidRPr="00071F08" w:rsidRDefault="00071F08" w:rsidP="00071F08">
                  <w:pPr>
                    <w:tabs>
                      <w:tab w:val="left" w:pos="2595"/>
                    </w:tabs>
                    <w:spacing w:line="240" w:lineRule="auto"/>
                    <w:rPr>
                      <w:sz w:val="48"/>
                      <w:szCs w:val="48"/>
                      <w:u w:val="single"/>
                    </w:rPr>
                  </w:pPr>
                  <w:r w:rsidRPr="00071F08">
                    <w:rPr>
                      <w:rFonts w:ascii="Century Gothic" w:hAnsi="Century Gothic"/>
                      <w:color w:val="1B7B99" w:themeColor="accent6" w:themeShade="BF"/>
                      <w:sz w:val="48"/>
                      <w:szCs w:val="48"/>
                      <w:u w:val="single"/>
                    </w:rPr>
                    <w:t>www.technikum-academy.cz</w:t>
                  </w:r>
                </w:p>
              </w:tc>
            </w:tr>
            <w:tr w:rsidR="00BE04B0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BE04B0" w:rsidRPr="004656EF" w:rsidRDefault="004656EF">
                  <w:pPr>
                    <w:rPr>
                      <w:rFonts w:ascii="Verdana" w:hAnsi="Verdana"/>
                    </w:rPr>
                  </w:pPr>
                  <w:r w:rsidRPr="004656EF">
                    <w:rPr>
                      <w:rFonts w:ascii="Verdana" w:hAnsi="Verdana"/>
                    </w:rPr>
                    <w:t>Určeno pro žáky, studenty, pedagogy a širší veřejnost</w:t>
                  </w:r>
                </w:p>
              </w:tc>
            </w:tr>
          </w:tbl>
          <w:p w:rsidR="00BE04B0" w:rsidRDefault="00BE04B0"/>
        </w:tc>
        <w:tc>
          <w:tcPr>
            <w:tcW w:w="144" w:type="dxa"/>
          </w:tcPr>
          <w:p w:rsidR="00BE04B0" w:rsidRDefault="00BE04B0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Rozložení bočního panelu letáku"/>
            </w:tblPr>
            <w:tblGrid>
              <w:gridCol w:w="3456"/>
            </w:tblGrid>
            <w:tr w:rsidR="00BE04B0" w:rsidRPr="006E145E" w:rsidTr="008E1D6C">
              <w:trPr>
                <w:trHeight w:hRule="exact" w:val="10894"/>
              </w:trPr>
              <w:tc>
                <w:tcPr>
                  <w:tcW w:w="3456" w:type="dxa"/>
                  <w:shd w:val="clear" w:color="auto" w:fill="0070C0"/>
                  <w:vAlign w:val="center"/>
                </w:tcPr>
                <w:p w:rsidR="00EB3E63" w:rsidRDefault="00EB3E63" w:rsidP="00EB3E63">
                  <w:pPr>
                    <w:pStyle w:val="Heading2"/>
                    <w:jc w:val="left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</w:p>
                <w:p w:rsidR="00EB3E63" w:rsidRDefault="00EB3E63" w:rsidP="00EB3E63">
                  <w:pPr>
                    <w:pStyle w:val="Heading2"/>
                    <w:jc w:val="left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F85F23">
                    <w:rPr>
                      <w:rFonts w:ascii="Century Gothic" w:hAnsi="Century Gothic"/>
                      <w:b/>
                      <w:color w:val="6699FF"/>
                    </w:rPr>
                    <w:t>LEDEN</w:t>
                  </w:r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 – </w:t>
                  </w:r>
                  <w:r w:rsidRPr="00EB3E63">
                    <w:rPr>
                      <w:rFonts w:ascii="Century Gothic" w:hAnsi="Century Gothic"/>
                      <w:sz w:val="24"/>
                      <w:szCs w:val="24"/>
                    </w:rPr>
                    <w:t xml:space="preserve">pravidelné volnočasové aktivity dětí a žáků ZŠ </w:t>
                  </w:r>
                </w:p>
                <w:p w:rsidR="00EB3E63" w:rsidRPr="00EB3E63" w:rsidRDefault="00EB3E63" w:rsidP="00EB3E63">
                  <w:pPr>
                    <w:pStyle w:val="ra"/>
                  </w:pPr>
                </w:p>
                <w:p w:rsidR="008E1D6C" w:rsidRPr="006B4D0D" w:rsidRDefault="00EB3E63" w:rsidP="00EB3E63">
                  <w:pPr>
                    <w:pStyle w:val="Heading2"/>
                    <w:jc w:val="left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F85F23">
                    <w:rPr>
                      <w:rFonts w:ascii="Century Gothic" w:hAnsi="Century Gothic"/>
                      <w:b/>
                      <w:color w:val="6699FF"/>
                    </w:rPr>
                    <w:t>ÚNOR</w:t>
                  </w:r>
                  <w:r w:rsidRPr="00F85F23">
                    <w:rPr>
                      <w:rFonts w:ascii="Century Gothic" w:hAnsi="Century Gothic"/>
                      <w:b/>
                      <w:color w:val="6699F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–  </w:t>
                  </w:r>
                  <w:r w:rsidR="006B4D0D" w:rsidRPr="006B4D0D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3D</w:t>
                  </w:r>
                  <w:r w:rsidRPr="006B4D0D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 DEN S</w:t>
                  </w:r>
                  <w:r w:rsidR="006B4D0D" w:rsidRPr="006B4D0D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 </w:t>
                  </w:r>
                  <w:r w:rsidRPr="006B4D0D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CORINTHEM</w:t>
                  </w:r>
                  <w:r w:rsidR="006B4D0D">
                    <w:rPr>
                      <w:rFonts w:ascii="Century Gothic" w:hAnsi="Century Gothic"/>
                      <w:sz w:val="24"/>
                      <w:szCs w:val="24"/>
                    </w:rPr>
                    <w:t xml:space="preserve">  představení vzdělávací ho 3D SW a metod výuky odborných předmětů</w:t>
                  </w:r>
                </w:p>
                <w:p w:rsidR="00EB3E63" w:rsidRDefault="00EB3E63" w:rsidP="00EB3E63">
                  <w:pPr>
                    <w:pStyle w:val="ra"/>
                  </w:pPr>
                </w:p>
                <w:p w:rsidR="00EB3E63" w:rsidRPr="006B4D0D" w:rsidRDefault="00EB3E63" w:rsidP="00F85F23">
                  <w:pPr>
                    <w:pStyle w:val="Heading2"/>
                    <w:jc w:val="left"/>
                    <w:rPr>
                      <w:rFonts w:ascii="Calibri" w:hAnsi="Calibri"/>
                    </w:rPr>
                  </w:pPr>
                  <w:r w:rsidRPr="00F85F23">
                    <w:rPr>
                      <w:rFonts w:ascii="Calibri" w:hAnsi="Calibri"/>
                      <w:b/>
                      <w:color w:val="6699FF"/>
                      <w:sz w:val="32"/>
                      <w:szCs w:val="32"/>
                    </w:rPr>
                    <w:t>BŘEZEN</w:t>
                  </w:r>
                  <w:r w:rsidRPr="00F85F23">
                    <w:rPr>
                      <w:rFonts w:ascii="Calibri" w:hAnsi="Calibri"/>
                      <w:b/>
                      <w:color w:val="6699FF"/>
                    </w:rPr>
                    <w:t xml:space="preserve"> </w:t>
                  </w:r>
                  <w:r w:rsidR="006B4D0D">
                    <w:rPr>
                      <w:rFonts w:ascii="Calibri" w:hAnsi="Calibri"/>
                      <w:b/>
                    </w:rPr>
                    <w:t>–</w:t>
                  </w:r>
                  <w:r w:rsidRPr="00EB3E63">
                    <w:rPr>
                      <w:rFonts w:ascii="Calibri" w:hAnsi="Calibri"/>
                      <w:b/>
                    </w:rPr>
                    <w:t xml:space="preserve"> </w:t>
                  </w:r>
                  <w:r w:rsidR="006B4D0D">
                    <w:rPr>
                      <w:rFonts w:ascii="Calibri" w:hAnsi="Calibri"/>
                      <w:b/>
                    </w:rPr>
                    <w:t xml:space="preserve">DEN </w:t>
                  </w:r>
                  <w:r w:rsidRPr="00EB3E63">
                    <w:rPr>
                      <w:rFonts w:ascii="Calibri" w:hAnsi="Calibri"/>
                      <w:b/>
                    </w:rPr>
                    <w:t>3D</w:t>
                  </w:r>
                  <w:r w:rsidR="006B4D0D">
                    <w:rPr>
                      <w:rFonts w:ascii="Calibri" w:hAnsi="Calibri"/>
                      <w:b/>
                    </w:rPr>
                    <w:t xml:space="preserve">  TISKU</w:t>
                  </w:r>
                  <w:r w:rsidRPr="00EB3E63">
                    <w:rPr>
                      <w:rFonts w:ascii="Calibri" w:hAnsi="Calibri"/>
                      <w:b/>
                    </w:rPr>
                    <w:t xml:space="preserve"> </w:t>
                  </w:r>
                  <w:r w:rsidRPr="006B4D0D">
                    <w:rPr>
                      <w:rFonts w:ascii="Calibri" w:hAnsi="Calibri"/>
                    </w:rPr>
                    <w:t>pro pedagogy</w:t>
                  </w:r>
                </w:p>
                <w:p w:rsidR="00EB3E63" w:rsidRPr="00EB3E63" w:rsidRDefault="00EB3E63" w:rsidP="00EB3E63">
                  <w:pPr>
                    <w:pStyle w:val="ra"/>
                  </w:pPr>
                </w:p>
                <w:p w:rsidR="006B4D0D" w:rsidRPr="00F85F23" w:rsidRDefault="00EB3E63" w:rsidP="00EB3E63">
                  <w:pPr>
                    <w:pStyle w:val="Heading2"/>
                    <w:jc w:val="left"/>
                    <w:rPr>
                      <w:rFonts w:ascii="Calibri" w:hAnsi="Calibri"/>
                      <w:b/>
                    </w:rPr>
                  </w:pPr>
                  <w:r w:rsidRPr="00F85F23">
                    <w:rPr>
                      <w:rFonts w:ascii="Calibri" w:hAnsi="Calibri"/>
                      <w:b/>
                      <w:color w:val="6699FF"/>
                      <w:sz w:val="32"/>
                      <w:szCs w:val="32"/>
                    </w:rPr>
                    <w:t xml:space="preserve">DUBEN </w:t>
                  </w:r>
                  <w:r w:rsidRPr="00F85F23">
                    <w:rPr>
                      <w:rFonts w:ascii="Calibri" w:hAnsi="Calibri"/>
                      <w:b/>
                    </w:rPr>
                    <w:t xml:space="preserve">– </w:t>
                  </w:r>
                  <w:r w:rsidR="006B4D0D" w:rsidRPr="00F85F23">
                    <w:rPr>
                      <w:rFonts w:ascii="Calibri" w:hAnsi="Calibri"/>
                      <w:b/>
                    </w:rPr>
                    <w:t>DEN</w:t>
                  </w:r>
                  <w:r w:rsidRPr="00F85F23">
                    <w:rPr>
                      <w:rFonts w:ascii="Calibri" w:hAnsi="Calibri"/>
                      <w:b/>
                    </w:rPr>
                    <w:t xml:space="preserve"> </w:t>
                  </w:r>
                  <w:r w:rsidR="006B4D0D" w:rsidRPr="00F85F23">
                    <w:rPr>
                      <w:rFonts w:ascii="Calibri" w:hAnsi="Calibri"/>
                      <w:b/>
                    </w:rPr>
                    <w:t xml:space="preserve"> POLYTECHNICKÉHO VZDĚLÁVÁNÍ </w:t>
                  </w:r>
                </w:p>
                <w:p w:rsidR="006B4D0D" w:rsidRDefault="00EB3E63" w:rsidP="00EB3E63">
                  <w:pPr>
                    <w:pStyle w:val="Heading2"/>
                    <w:jc w:val="lef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</w:t>
                  </w:r>
                  <w:r w:rsidRPr="006B4D0D">
                    <w:rPr>
                      <w:rFonts w:ascii="Calibri" w:hAnsi="Calibri"/>
                    </w:rPr>
                    <w:t>žáků,</w:t>
                  </w:r>
                  <w:r w:rsidR="006B4D0D" w:rsidRPr="006B4D0D">
                    <w:rPr>
                      <w:rFonts w:ascii="Calibri" w:hAnsi="Calibri"/>
                    </w:rPr>
                    <w:t xml:space="preserve"> </w:t>
                  </w:r>
                  <w:r w:rsidRPr="006B4D0D">
                    <w:rPr>
                      <w:rFonts w:ascii="Calibri" w:hAnsi="Calibri"/>
                    </w:rPr>
                    <w:t>netradiční výuka</w:t>
                  </w:r>
                  <w:r w:rsidR="006B4D0D" w:rsidRPr="006B4D0D">
                    <w:rPr>
                      <w:rFonts w:ascii="Calibri" w:hAnsi="Calibri"/>
                    </w:rPr>
                    <w:t xml:space="preserve"> technického směru</w:t>
                  </w:r>
                </w:p>
                <w:p w:rsidR="00BE04B0" w:rsidRPr="006B4D0D" w:rsidRDefault="006B4D0D" w:rsidP="006B4D0D">
                  <w:pPr>
                    <w:pStyle w:val="ra"/>
                  </w:pPr>
                  <w:r>
                    <w:t>věten</w:t>
                  </w:r>
                  <w:r w:rsidR="00EB3E63">
                    <w:t>březen</w:t>
                  </w:r>
                  <w:r>
                    <w:t>K</w:t>
                  </w:r>
                </w:p>
                <w:p w:rsidR="00F85F23" w:rsidRPr="00F85F23" w:rsidRDefault="006B4D0D" w:rsidP="00F85F23">
                  <w:pPr>
                    <w:pStyle w:val="Heading2"/>
                    <w:jc w:val="left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F85F23">
                    <w:rPr>
                      <w:rFonts w:ascii="Century Gothic" w:hAnsi="Century Gothic"/>
                      <w:b/>
                      <w:color w:val="6699FF"/>
                    </w:rPr>
                    <w:t>KVĚTEN</w:t>
                  </w:r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 – </w:t>
                  </w:r>
                  <w:r w:rsidRPr="00F85F23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DEN ROBOTIKY </w:t>
                  </w:r>
                  <w:r w:rsidR="00F85F23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pro MŠ a ZŠ</w:t>
                  </w:r>
                </w:p>
                <w:p w:rsidR="00F85F23" w:rsidRPr="00F85F23" w:rsidRDefault="00F85F23" w:rsidP="00F85F23">
                  <w:pPr>
                    <w:pStyle w:val="Heading2"/>
                  </w:pPr>
                </w:p>
                <w:p w:rsidR="00F85F23" w:rsidRDefault="00F85F23" w:rsidP="00F85F23">
                  <w:pPr>
                    <w:pStyle w:val="Heading2"/>
                  </w:pPr>
                </w:p>
                <w:p w:rsidR="00F85F23" w:rsidRPr="00F85F23" w:rsidRDefault="00F85F23" w:rsidP="00F85F23">
                  <w:pPr>
                    <w:pStyle w:val="ra"/>
                  </w:pPr>
                </w:p>
                <w:p w:rsidR="00F85F23" w:rsidRPr="00F85F23" w:rsidRDefault="00F85F23" w:rsidP="00F85F23">
                  <w:pPr>
                    <w:pStyle w:val="Heading2"/>
                  </w:pPr>
                </w:p>
                <w:p w:rsidR="005F26DB" w:rsidRDefault="005F26DB">
                  <w:pPr>
                    <w:pStyle w:val="Heading2"/>
                    <w:rPr>
                      <w:rFonts w:ascii="Century Gothic" w:hAnsi="Century Gothic"/>
                      <w:color w:val="BFBFBF" w:themeColor="background1" w:themeShade="BF"/>
                      <w:sz w:val="20"/>
                      <w:szCs w:val="20"/>
                    </w:rPr>
                  </w:pPr>
                  <w:r w:rsidRPr="005F26DB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A04B62" w:rsidRPr="00A04B62" w:rsidRDefault="00A04B62" w:rsidP="00A04B62">
                  <w:pPr>
                    <w:pStyle w:val="Heading2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BE04B0" w:rsidRPr="006E145E" w:rsidTr="00D91093">
              <w:trPr>
                <w:trHeight w:hRule="exact" w:val="141"/>
              </w:trPr>
              <w:tc>
                <w:tcPr>
                  <w:tcW w:w="3456" w:type="dxa"/>
                </w:tcPr>
                <w:p w:rsidR="00BE04B0" w:rsidRPr="006E145E" w:rsidRDefault="00BE04B0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BE04B0" w:rsidRPr="006E145E" w:rsidTr="003004E1">
              <w:trPr>
                <w:trHeight w:hRule="exact" w:val="4151"/>
              </w:trPr>
              <w:tc>
                <w:tcPr>
                  <w:tcW w:w="3456" w:type="dxa"/>
                  <w:shd w:val="clear" w:color="auto" w:fill="92D050"/>
                  <w:vAlign w:val="center"/>
                </w:tcPr>
                <w:p w:rsidR="00BE04B0" w:rsidRPr="004656EF" w:rsidRDefault="007E2B36">
                  <w:pPr>
                    <w:pStyle w:val="Heading3"/>
                    <w:rPr>
                      <w:rFonts w:ascii="Century Gothic" w:hAnsi="Century Gothic"/>
                      <w:b/>
                      <w:color w:val="333333" w:themeColor="text2"/>
                      <w:sz w:val="20"/>
                      <w:szCs w:val="20"/>
                    </w:rPr>
                  </w:pPr>
                  <w:r w:rsidRPr="004656EF">
                    <w:rPr>
                      <w:rFonts w:ascii="Century Gothic" w:hAnsi="Century Gothic"/>
                      <w:b/>
                      <w:color w:val="333333" w:themeColor="text2"/>
                      <w:sz w:val="20"/>
                      <w:szCs w:val="20"/>
                    </w:rPr>
                    <w:t>Technikum academy, z. s.</w:t>
                  </w:r>
                </w:p>
                <w:p w:rsidR="00BE04B0" w:rsidRPr="00737A0C" w:rsidRDefault="00204C49">
                  <w:pPr>
                    <w:pStyle w:val="Kontaktninformace"/>
                    <w:rPr>
                      <w:rFonts w:ascii="Century Gothic" w:hAnsi="Century Gothic"/>
                      <w:color w:val="333333" w:themeColor="text2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  <w:b/>
                        <w:color w:val="333333" w:themeColor="text2"/>
                        <w:sz w:val="20"/>
                        <w:szCs w:val="20"/>
                      </w:rPr>
                      <w:id w:val="857003158"/>
                      <w:placeholder>
                        <w:docPart w:val="8A188B632CE24A8AA863C9BB31EBC385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4656EF" w:rsidRPr="004656EF">
                        <w:rPr>
                          <w:rFonts w:ascii="Century Gothic" w:hAnsi="Century Gothic"/>
                          <w:b/>
                          <w:color w:val="333333" w:themeColor="text2"/>
                          <w:sz w:val="20"/>
                          <w:szCs w:val="20"/>
                        </w:rPr>
                        <w:t>Havlíčkova 2753</w:t>
                      </w:r>
                      <w:r w:rsidR="007E2B36" w:rsidRPr="004656EF">
                        <w:rPr>
                          <w:rFonts w:ascii="Century Gothic" w:hAnsi="Century Gothic"/>
                          <w:b/>
                          <w:color w:val="333333" w:themeColor="text2"/>
                          <w:sz w:val="20"/>
                          <w:szCs w:val="20"/>
                        </w:rPr>
                        <w:br/>
                      </w:r>
                      <w:r w:rsidR="004656EF" w:rsidRPr="004656EF">
                        <w:rPr>
                          <w:rFonts w:ascii="Century Gothic" w:hAnsi="Century Gothic"/>
                          <w:b/>
                          <w:color w:val="333333" w:themeColor="text2"/>
                          <w:sz w:val="20"/>
                          <w:szCs w:val="20"/>
                        </w:rPr>
                        <w:t>269 01 Rakovník</w:t>
                      </w:r>
                      <w:r w:rsidR="004656EF" w:rsidRPr="004656EF">
                        <w:rPr>
                          <w:rFonts w:ascii="Century Gothic" w:hAnsi="Century Gothic"/>
                          <w:b/>
                          <w:color w:val="333333" w:themeColor="text2"/>
                          <w:sz w:val="20"/>
                          <w:szCs w:val="20"/>
                        </w:rPr>
                        <w:br/>
                      </w:r>
                    </w:sdtContent>
                  </w:sdt>
                </w:p>
                <w:p w:rsidR="007E2B36" w:rsidRPr="00C004AE" w:rsidRDefault="007E2B36" w:rsidP="00C004AE">
                  <w:pPr>
                    <w:pStyle w:val="Kontaktninformace"/>
                    <w:rPr>
                      <w:rFonts w:ascii="Century Gothic" w:hAnsi="Century Gothic"/>
                      <w:color w:val="333333" w:themeColor="text2"/>
                      <w:sz w:val="20"/>
                      <w:szCs w:val="20"/>
                    </w:rPr>
                  </w:pPr>
                  <w:r w:rsidRPr="00737A0C">
                    <w:rPr>
                      <w:rFonts w:ascii="Century Gothic" w:hAnsi="Century Gothic"/>
                      <w:color w:val="333333" w:themeColor="text2"/>
                      <w:sz w:val="20"/>
                      <w:szCs w:val="20"/>
                    </w:rPr>
                    <w:t>www.technikum-academy.cz</w:t>
                  </w:r>
                </w:p>
              </w:tc>
            </w:tr>
          </w:tbl>
          <w:p w:rsidR="00BE04B0" w:rsidRPr="006E145E" w:rsidRDefault="00BE04B0">
            <w:pPr>
              <w:rPr>
                <w:rFonts w:ascii="Century Gothic" w:hAnsi="Century Gothic"/>
              </w:rPr>
            </w:pPr>
          </w:p>
        </w:tc>
      </w:tr>
    </w:tbl>
    <w:p w:rsidR="00BE04B0" w:rsidRDefault="00BE04B0" w:rsidP="005C6BA2">
      <w:pPr>
        <w:pStyle w:val="NoSpacing"/>
      </w:pPr>
    </w:p>
    <w:sectPr w:rsidR="00BE04B0" w:rsidSect="00B50162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C49" w:rsidRDefault="00204C49" w:rsidP="00737A0C">
      <w:pPr>
        <w:spacing w:after="0" w:line="240" w:lineRule="auto"/>
      </w:pPr>
      <w:r>
        <w:separator/>
      </w:r>
    </w:p>
  </w:endnote>
  <w:endnote w:type="continuationSeparator" w:id="0">
    <w:p w:rsidR="00204C49" w:rsidRDefault="00204C49" w:rsidP="00737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C49" w:rsidRDefault="00204C49" w:rsidP="00737A0C">
      <w:pPr>
        <w:spacing w:after="0" w:line="240" w:lineRule="auto"/>
      </w:pPr>
      <w:r>
        <w:separator/>
      </w:r>
    </w:p>
  </w:footnote>
  <w:footnote w:type="continuationSeparator" w:id="0">
    <w:p w:rsidR="00204C49" w:rsidRDefault="00204C49" w:rsidP="00737A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B36"/>
    <w:rsid w:val="00071F08"/>
    <w:rsid w:val="00125BB1"/>
    <w:rsid w:val="001F01E8"/>
    <w:rsid w:val="00204C49"/>
    <w:rsid w:val="00267AD7"/>
    <w:rsid w:val="003004E1"/>
    <w:rsid w:val="003313B4"/>
    <w:rsid w:val="003C6576"/>
    <w:rsid w:val="003D2AE2"/>
    <w:rsid w:val="00400422"/>
    <w:rsid w:val="004656EF"/>
    <w:rsid w:val="005461A4"/>
    <w:rsid w:val="005C6BA2"/>
    <w:rsid w:val="005F26DB"/>
    <w:rsid w:val="006A5EB6"/>
    <w:rsid w:val="006B4D0D"/>
    <w:rsid w:val="006E145E"/>
    <w:rsid w:val="00737A0C"/>
    <w:rsid w:val="007E2B36"/>
    <w:rsid w:val="00815114"/>
    <w:rsid w:val="00825691"/>
    <w:rsid w:val="008E1D6C"/>
    <w:rsid w:val="0097334F"/>
    <w:rsid w:val="009F358D"/>
    <w:rsid w:val="00A04B62"/>
    <w:rsid w:val="00B50162"/>
    <w:rsid w:val="00BE04B0"/>
    <w:rsid w:val="00C004AE"/>
    <w:rsid w:val="00D52EB0"/>
    <w:rsid w:val="00D6418F"/>
    <w:rsid w:val="00D91093"/>
    <w:rsid w:val="00DD2D1B"/>
    <w:rsid w:val="00E57E3C"/>
    <w:rsid w:val="00EB3E63"/>
    <w:rsid w:val="00EC3503"/>
    <w:rsid w:val="00F0286B"/>
    <w:rsid w:val="00F32E67"/>
    <w:rsid w:val="00F85F23"/>
    <w:rsid w:val="00FA48D0"/>
    <w:rsid w:val="00FD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83546EE-B22B-45A0-8E87-CC6B1C23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ra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ra">
    <w:name w:val="Čára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ninformace">
    <w:name w:val="Kontaktní informace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Header">
    <w:name w:val="header"/>
    <w:basedOn w:val="Normal"/>
    <w:link w:val="HeaderChar"/>
    <w:uiPriority w:val="99"/>
    <w:unhideWhenUsed/>
    <w:rsid w:val="00737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A0C"/>
  </w:style>
  <w:style w:type="paragraph" w:styleId="Footer">
    <w:name w:val="footer"/>
    <w:basedOn w:val="Normal"/>
    <w:link w:val="FooterChar"/>
    <w:uiPriority w:val="99"/>
    <w:unhideWhenUsed/>
    <w:rsid w:val="00737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ta\AppData\Roaming\Microsoft\Templates\Let&#225;k%20sez&#243;nn&#237;%20ud&#225;los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A188B632CE24A8AA863C9BB31EBC3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B04BE8-7EC0-41AF-BB71-82D4326FEE50}"/>
      </w:docPartPr>
      <w:docPartBody>
        <w:p w:rsidR="00EA59BC" w:rsidRDefault="007A1980">
          <w:pPr>
            <w:pStyle w:val="8A188B632CE24A8AA863C9BB31EBC385"/>
          </w:pPr>
          <w:r>
            <w:rPr>
              <w:lang w:bidi="cs-CZ"/>
            </w:rPr>
            <w:t>[Ulice]</w:t>
          </w:r>
          <w:r>
            <w:rPr>
              <w:lang w:bidi="cs-CZ"/>
            </w:rPr>
            <w:br/>
            <w:t>[PSČ Město]</w:t>
          </w:r>
          <w:r>
            <w:rPr>
              <w:lang w:bidi="cs-CZ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980"/>
    <w:rsid w:val="00121E12"/>
    <w:rsid w:val="002C59BB"/>
    <w:rsid w:val="00531D92"/>
    <w:rsid w:val="007A1980"/>
    <w:rsid w:val="00D503CC"/>
    <w:rsid w:val="00EA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E185487098421EB17DD6C9578DA8D1">
    <w:name w:val="4EE185487098421EB17DD6C9578DA8D1"/>
  </w:style>
  <w:style w:type="paragraph" w:customStyle="1" w:styleId="95997C31292C47DBB08CD95D4564D0FB">
    <w:name w:val="95997C31292C47DBB08CD95D4564D0FB"/>
  </w:style>
  <w:style w:type="paragraph" w:customStyle="1" w:styleId="D6434D818B944D85A0F7EBEF33C4246C">
    <w:name w:val="D6434D818B944D85A0F7EBEF33C4246C"/>
  </w:style>
  <w:style w:type="paragraph" w:customStyle="1" w:styleId="03A6BC3642CA42D2B974968D0B0B8952">
    <w:name w:val="03A6BC3642CA42D2B974968D0B0B8952"/>
  </w:style>
  <w:style w:type="paragraph" w:customStyle="1" w:styleId="36256D9A3C564032A1009CFF5503DEAF">
    <w:name w:val="36256D9A3C564032A1009CFF5503DEAF"/>
  </w:style>
  <w:style w:type="paragraph" w:customStyle="1" w:styleId="76078F15737741769D10D73AA2D300FE">
    <w:name w:val="76078F15737741769D10D73AA2D300FE"/>
  </w:style>
  <w:style w:type="paragraph" w:customStyle="1" w:styleId="7355CCC7B3994DDFB56FE7371A72D9BA">
    <w:name w:val="7355CCC7B3994DDFB56FE7371A72D9BA"/>
  </w:style>
  <w:style w:type="paragraph" w:customStyle="1" w:styleId="5E42259B99184DFCB60E7B36AB65EF70">
    <w:name w:val="5E42259B99184DFCB60E7B36AB65EF70"/>
  </w:style>
  <w:style w:type="paragraph" w:customStyle="1" w:styleId="5886367BA7314B18A12388AEFD6F19DF">
    <w:name w:val="5886367BA7314B18A12388AEFD6F19DF"/>
  </w:style>
  <w:style w:type="paragraph" w:customStyle="1" w:styleId="C49539BB68BF4748A27DFFAAAC26A37A">
    <w:name w:val="C49539BB68BF4748A27DFFAAAC26A37A"/>
  </w:style>
  <w:style w:type="paragraph" w:customStyle="1" w:styleId="8A188B632CE24A8AA863C9BB31EBC385">
    <w:name w:val="8A188B632CE24A8AA863C9BB31EBC385"/>
  </w:style>
  <w:style w:type="paragraph" w:customStyle="1" w:styleId="D4E5FAADE2ED4F159666AC43D553481D">
    <w:name w:val="D4E5FAADE2ED4F159666AC43D553481D"/>
  </w:style>
  <w:style w:type="paragraph" w:customStyle="1" w:styleId="E5CB5E442B3541DF956FE8B8F5BF30D4">
    <w:name w:val="E5CB5E442B3541DF956FE8B8F5BF30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sezónní události</Template>
  <TotalTime>1</TotalTime>
  <Pages>1</Pages>
  <Words>99</Words>
  <Characters>586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Hučínová</dc:creator>
  <cp:keywords/>
  <dc:description/>
  <cp:lastModifiedBy>Klára Kliková</cp:lastModifiedBy>
  <cp:revision>2</cp:revision>
  <cp:lastPrinted>2012-12-25T21:02:00Z</cp:lastPrinted>
  <dcterms:created xsi:type="dcterms:W3CDTF">2020-01-21T11:24:00Z</dcterms:created>
  <dcterms:modified xsi:type="dcterms:W3CDTF">2020-01-21T11:24:00Z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